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AFC" w14:textId="77777777" w:rsidR="00FD0327" w:rsidRDefault="00FD0327" w:rsidP="005A75B5">
      <w:pPr>
        <w:rPr>
          <w:color w:val="00B050"/>
          <w:sz w:val="22"/>
          <w:szCs w:val="22"/>
        </w:rPr>
      </w:pPr>
    </w:p>
    <w:p w14:paraId="37F30221" w14:textId="187F3E32" w:rsidR="00D177A4" w:rsidRPr="00984E8E" w:rsidRDefault="00367534" w:rsidP="0005084E">
      <w:r w:rsidRPr="00984E8E">
        <w:rPr>
          <w:lang w:val="en-US"/>
        </w:rPr>
        <w:t>Ministerstvo obrany</w:t>
      </w:r>
      <w:r w:rsidRPr="00984E8E">
        <w:br/>
      </w:r>
      <w:r w:rsidRPr="00984E8E">
        <w:rPr>
          <w:lang w:val="en-US"/>
        </w:rPr>
        <w:t>Tychonova</w:t>
      </w:r>
      <w:r w:rsidRPr="00984E8E">
        <w:t xml:space="preserve"> </w:t>
      </w:r>
      <w:r w:rsidRPr="00984E8E">
        <w:rPr>
          <w:lang w:val="en-US"/>
        </w:rPr>
        <w:t>221</w:t>
      </w:r>
      <w:r w:rsidRPr="00984E8E">
        <w:t>/</w:t>
      </w:r>
      <w:r w:rsidRPr="00984E8E">
        <w:rPr>
          <w:lang w:val="en-US"/>
        </w:rPr>
        <w:t>1</w:t>
      </w:r>
      <w:r w:rsidRPr="00984E8E">
        <w:br/>
      </w:r>
      <w:r w:rsidRPr="00984E8E">
        <w:rPr>
          <w:lang w:val="en-US"/>
        </w:rPr>
        <w:t>16000</w:t>
      </w:r>
      <w:r w:rsidRPr="00984E8E">
        <w:t xml:space="preserve">, </w:t>
      </w:r>
      <w:r w:rsidRPr="00984E8E">
        <w:rPr>
          <w:lang w:val="en-US"/>
        </w:rPr>
        <w:t>Praha</w:t>
      </w:r>
      <w:r w:rsidRPr="00984E8E">
        <w:t xml:space="preserve">, </w:t>
      </w:r>
      <w:r w:rsidRPr="00984E8E">
        <w:rPr>
          <w:lang w:val="en-US"/>
        </w:rPr>
        <w:t>Hradčany</w:t>
      </w:r>
      <w:r w:rsidRPr="00984E8E">
        <w:br/>
        <w:t xml:space="preserve">IČO: </w:t>
      </w:r>
      <w:r w:rsidRPr="00984E8E">
        <w:rPr>
          <w:lang w:val="en-US"/>
        </w:rPr>
        <w:t>60162694</w:t>
      </w:r>
      <w:r w:rsidR="00953C03" w:rsidRPr="00984E8E">
        <w:br/>
      </w:r>
      <w:r w:rsidR="00953C03" w:rsidRPr="00984E8E">
        <w:br/>
      </w:r>
      <w:r w:rsidR="00953C03">
        <w:t>K</w:t>
      </w:r>
      <w:r w:rsidRPr="00984E8E">
        <w:t xml:space="preserve">ontaktní osoba: </w:t>
      </w:r>
      <w:r w:rsidRPr="00984E8E">
        <w:rPr>
          <w:lang w:val="en-US"/>
        </w:rPr>
        <w:t>Ing.</w:t>
      </w:r>
      <w:r w:rsidR="00401A83">
        <w:t xml:space="preserve"> Petr Němec</w:t>
      </w:r>
      <w:r w:rsidRPr="00984E8E">
        <w:br/>
        <w:t xml:space="preserve">tel.: </w:t>
      </w:r>
      <w:r w:rsidRPr="00984E8E">
        <w:rPr>
          <w:lang w:val="en-US"/>
        </w:rPr>
        <w:t>+420</w:t>
      </w:r>
      <w:r w:rsidR="00401A83">
        <w:rPr>
          <w:lang w:val="en-US"/>
        </w:rPr>
        <w:t> </w:t>
      </w:r>
      <w:r w:rsidRPr="00984E8E">
        <w:rPr>
          <w:lang w:val="en-US"/>
        </w:rPr>
        <w:t>97</w:t>
      </w:r>
      <w:r w:rsidR="00401A83">
        <w:rPr>
          <w:lang w:val="en-US"/>
        </w:rPr>
        <w:t>3 408 091</w:t>
      </w:r>
      <w:r w:rsidRPr="00984E8E">
        <w:br/>
        <w:t xml:space="preserve">email: </w:t>
      </w:r>
      <w:r w:rsidR="00605AC0">
        <w:rPr>
          <w:lang w:val="en-US"/>
        </w:rPr>
        <w:t>petr.nemec6</w:t>
      </w:r>
      <w:r w:rsidRPr="00984E8E">
        <w:rPr>
          <w:lang w:val="en-US"/>
        </w:rPr>
        <w:t>@</w:t>
      </w:r>
      <w:r w:rsidR="00605AC0">
        <w:rPr>
          <w:lang w:val="en-US"/>
        </w:rPr>
        <w:t>mo.gov</w:t>
      </w:r>
      <w:r w:rsidRPr="00984E8E">
        <w:rPr>
          <w:lang w:val="en-US"/>
        </w:rPr>
        <w:t>.cz</w:t>
      </w:r>
      <w:r w:rsidRPr="00984E8E">
        <w:br/>
      </w:r>
    </w:p>
    <w:p w14:paraId="428A742E" w14:textId="77777777" w:rsidR="00DE4709" w:rsidRPr="00C52028" w:rsidRDefault="00DE4709" w:rsidP="007D1369"/>
    <w:p w14:paraId="6FAE4E01" w14:textId="4A13FF56" w:rsidR="00D45DC9" w:rsidRPr="00BE136C" w:rsidRDefault="00E1567E" w:rsidP="00401A83">
      <w:pPr>
        <w:pStyle w:val="Bezmezer"/>
        <w:ind w:left="4536"/>
      </w:pPr>
      <w:r>
        <w:rPr>
          <w:rFonts w:ascii="Times New Roman" w:hAnsi="Times New Roman"/>
          <w:sz w:val="24"/>
          <w:lang w:val="en-US"/>
        </w:rPr>
        <w:t>PHP-SERVIS, s</w:t>
      </w:r>
      <w:r w:rsidR="00B97230">
        <w:rPr>
          <w:rFonts w:ascii="Times New Roman" w:hAnsi="Times New Roman"/>
          <w:sz w:val="24"/>
          <w:lang w:val="en-US"/>
        </w:rPr>
        <w:t>.r.o.</w:t>
      </w:r>
      <w:r w:rsidR="00367534" w:rsidRPr="007D136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lang w:val="en-US"/>
        </w:rPr>
        <w:t>Bergmanova 114</w:t>
      </w:r>
      <w:r w:rsidR="00367534" w:rsidRPr="007D136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lang w:val="en-US"/>
        </w:rPr>
        <w:t>356 04</w:t>
      </w:r>
      <w:r w:rsidR="00367534" w:rsidRPr="007D136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Dolní Rychnov</w:t>
      </w:r>
      <w:r w:rsidR="00367534" w:rsidRPr="007D1369">
        <w:rPr>
          <w:rFonts w:ascii="Times New Roman" w:hAnsi="Times New Roman"/>
          <w:sz w:val="24"/>
        </w:rPr>
        <w:br/>
      </w:r>
      <w:r w:rsidR="00146D6A" w:rsidRPr="00BE136C">
        <w:rPr>
          <w:rFonts w:ascii="Times New Roman" w:hAnsi="Times New Roman"/>
          <w:sz w:val="24"/>
        </w:rPr>
        <w:t xml:space="preserve">IČO: </w:t>
      </w:r>
      <w:r w:rsidR="00B97230" w:rsidRPr="00B97230"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9101352</w:t>
      </w:r>
      <w:r w:rsidR="00B97230">
        <w:rPr>
          <w:rFonts w:ascii="Times New Roman" w:hAnsi="Times New Roman"/>
          <w:sz w:val="24"/>
          <w:lang w:val="en-US"/>
        </w:rPr>
        <w:t xml:space="preserve"> </w:t>
      </w:r>
      <w:r w:rsidR="00367534" w:rsidRPr="00BE136C">
        <w:rPr>
          <w:rFonts w:ascii="Times New Roman" w:hAnsi="Times New Roman"/>
          <w:sz w:val="24"/>
        </w:rPr>
        <w:br/>
      </w:r>
    </w:p>
    <w:p w14:paraId="59872476" w14:textId="5A96A506" w:rsidR="005A75B5" w:rsidRPr="00AD5041" w:rsidRDefault="00367534" w:rsidP="005A75B5">
      <w:pPr>
        <w:pStyle w:val="Nadpis1"/>
        <w:rPr>
          <w:rFonts w:cs="Times New Roman"/>
        </w:rPr>
      </w:pPr>
      <w:r w:rsidRPr="000841F4">
        <w:t>Výzva k plnění</w:t>
      </w:r>
    </w:p>
    <w:p w14:paraId="308EB895" w14:textId="77777777" w:rsidR="005A75B5" w:rsidRDefault="00367534" w:rsidP="005A75B5">
      <w:pPr>
        <w:rPr>
          <w:b/>
        </w:rPr>
      </w:pPr>
      <w:r w:rsidRPr="00AD5041">
        <w:rPr>
          <w:b/>
        </w:rPr>
        <w:t>Identifikace veřejné zakázky</w:t>
      </w:r>
    </w:p>
    <w:p w14:paraId="7253CE5F" w14:textId="77777777" w:rsidR="00E40C3B" w:rsidRPr="00F518D2" w:rsidRDefault="00E40C3B" w:rsidP="005B6156">
      <w:pPr>
        <w:tabs>
          <w:tab w:val="left" w:pos="3261"/>
          <w:tab w:val="left" w:pos="3828"/>
        </w:tabs>
        <w:rPr>
          <w:color w:val="31849B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7D0E28" w14:paraId="3AE35C5F" w14:textId="77777777" w:rsidTr="006F487D">
        <w:trPr>
          <w:cantSplit/>
        </w:trPr>
        <w:tc>
          <w:tcPr>
            <w:tcW w:w="4106" w:type="dxa"/>
          </w:tcPr>
          <w:p w14:paraId="1992625F" w14:textId="77777777" w:rsidR="005B6156" w:rsidRPr="00051D6C" w:rsidRDefault="00367534" w:rsidP="006F487D">
            <w:pPr>
              <w:tabs>
                <w:tab w:val="left" w:pos="3828"/>
              </w:tabs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14:paraId="1FD49EF8" w14:textId="1A2E7856" w:rsidR="005B6156" w:rsidRPr="00051D6C" w:rsidRDefault="0048062E" w:rsidP="009F6816">
            <w:pPr>
              <w:tabs>
                <w:tab w:val="left" w:pos="3828"/>
              </w:tabs>
            </w:pPr>
            <w:r>
              <w:t>DP č.</w:t>
            </w:r>
            <w:r w:rsidR="00605AC0">
              <w:t>3</w:t>
            </w:r>
            <w:r w:rsidR="009F6816">
              <w:t xml:space="preserve"> k</w:t>
            </w:r>
            <w:r w:rsidR="00367534" w:rsidRPr="00051D6C">
              <w:t xml:space="preserve"> </w:t>
            </w:r>
            <w:r w:rsidR="009F6816">
              <w:t>RD</w:t>
            </w:r>
            <w:r w:rsidR="009F6816" w:rsidRPr="009F6816">
              <w:t xml:space="preserve"> č. </w:t>
            </w:r>
            <w:r w:rsidR="00C12E63">
              <w:t>15-12467/2024/551210</w:t>
            </w:r>
          </w:p>
        </w:tc>
      </w:tr>
      <w:tr w:rsidR="007D0E28" w14:paraId="08FF9BC5" w14:textId="77777777" w:rsidTr="006F487D">
        <w:trPr>
          <w:cantSplit/>
        </w:trPr>
        <w:tc>
          <w:tcPr>
            <w:tcW w:w="4106" w:type="dxa"/>
          </w:tcPr>
          <w:p w14:paraId="6911ACC0" w14:textId="77777777" w:rsidR="005B6156" w:rsidRPr="00051D6C" w:rsidRDefault="00367534" w:rsidP="006F487D">
            <w:pPr>
              <w:tabs>
                <w:tab w:val="left" w:pos="3828"/>
              </w:tabs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14:paraId="661D3177" w14:textId="5EDAD6E9" w:rsidR="005B6156" w:rsidRPr="00051D6C" w:rsidRDefault="00C12E63" w:rsidP="006F487D">
            <w:pPr>
              <w:tabs>
                <w:tab w:val="left" w:pos="3828"/>
              </w:tabs>
            </w:pPr>
            <w:r>
              <w:t>N006/2</w:t>
            </w:r>
            <w:r w:rsidR="00605AC0">
              <w:t>5</w:t>
            </w:r>
            <w:r>
              <w:t>/ V000</w:t>
            </w:r>
            <w:r w:rsidR="003673EE">
              <w:t>11</w:t>
            </w:r>
            <w:r w:rsidR="00605AC0">
              <w:t>952</w:t>
            </w:r>
          </w:p>
        </w:tc>
      </w:tr>
      <w:tr w:rsidR="007D0E28" w14:paraId="60FF1E6A" w14:textId="77777777" w:rsidTr="006F487D">
        <w:trPr>
          <w:cantSplit/>
        </w:trPr>
        <w:tc>
          <w:tcPr>
            <w:tcW w:w="4106" w:type="dxa"/>
          </w:tcPr>
          <w:p w14:paraId="655B2D2F" w14:textId="77777777" w:rsidR="005B6156" w:rsidRPr="00051D6C" w:rsidRDefault="00367534" w:rsidP="006F487D">
            <w:pPr>
              <w:tabs>
                <w:tab w:val="left" w:pos="3828"/>
              </w:tabs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14:paraId="75E15823" w14:textId="77777777" w:rsidR="005B6156" w:rsidRPr="00051D6C" w:rsidRDefault="00367534" w:rsidP="006F487D">
            <w:pPr>
              <w:tabs>
                <w:tab w:val="left" w:pos="3828"/>
              </w:tabs>
            </w:pPr>
            <w:r w:rsidRPr="00051D6C">
              <w:t>Veřejná zakázka na služby</w:t>
            </w:r>
          </w:p>
        </w:tc>
      </w:tr>
      <w:tr w:rsidR="007D0E28" w14:paraId="74A4EE20" w14:textId="77777777" w:rsidTr="006F487D">
        <w:trPr>
          <w:cantSplit/>
        </w:trPr>
        <w:tc>
          <w:tcPr>
            <w:tcW w:w="4111" w:type="dxa"/>
          </w:tcPr>
          <w:p w14:paraId="7523FF93" w14:textId="77777777" w:rsidR="005B6156" w:rsidRPr="001F612F" w:rsidRDefault="00367534" w:rsidP="006F487D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14:paraId="01109807" w14:textId="77777777" w:rsidR="005B6156" w:rsidRPr="001F612F" w:rsidRDefault="00367534" w:rsidP="006F487D">
            <w:pPr>
              <w:rPr>
                <w:bCs/>
              </w:rPr>
            </w:pPr>
            <w:r w:rsidRPr="001F612F">
              <w:rPr>
                <w:bCs/>
              </w:rPr>
              <w:t>Zadávání VZ na základě rámcové dohody bez obnovení soutěže (mimo zadávací řízení)</w:t>
            </w:r>
          </w:p>
        </w:tc>
      </w:tr>
    </w:tbl>
    <w:p w14:paraId="76503A8F" w14:textId="77777777" w:rsidR="005B6156" w:rsidRDefault="005B6156" w:rsidP="005B6156"/>
    <w:p w14:paraId="5FBF57B5" w14:textId="0C738350" w:rsidR="005B6156" w:rsidRDefault="00367534" w:rsidP="00E40C3B">
      <w:r w:rsidRPr="0007757F">
        <w:t xml:space="preserve">Tato veřejná zakázka je </w:t>
      </w:r>
      <w:r w:rsidRPr="0007757F">
        <w:rPr>
          <w:bCs/>
        </w:rPr>
        <w:t xml:space="preserve">zadávána na základě rámcové </w:t>
      </w:r>
      <w:r>
        <w:rPr>
          <w:bCs/>
        </w:rPr>
        <w:t>dohody</w:t>
      </w:r>
      <w:r w:rsidRPr="0007757F">
        <w:rPr>
          <w:bCs/>
        </w:rPr>
        <w:t xml:space="preserve"> s</w:t>
      </w:r>
      <w:r>
        <w:rPr>
          <w:bCs/>
        </w:rPr>
        <w:t xml:space="preserve"> </w:t>
      </w:r>
      <w:r w:rsidRPr="0007757F">
        <w:rPr>
          <w:bCs/>
        </w:rPr>
        <w:t xml:space="preserve">jedním </w:t>
      </w:r>
      <w:r>
        <w:rPr>
          <w:bCs/>
        </w:rPr>
        <w:t>úča</w:t>
      </w:r>
      <w:r w:rsidR="00C20769">
        <w:rPr>
          <w:bCs/>
        </w:rPr>
        <w:t>s</w:t>
      </w:r>
      <w:r>
        <w:rPr>
          <w:bCs/>
        </w:rPr>
        <w:t>tníkem</w:t>
      </w:r>
      <w:r w:rsidRPr="0007757F">
        <w:rPr>
          <w:bCs/>
        </w:rPr>
        <w:t xml:space="preserve"> s názvem RD </w:t>
      </w:r>
      <w:r w:rsidR="00E1567E">
        <w:rPr>
          <w:bCs/>
        </w:rPr>
        <w:t xml:space="preserve">o </w:t>
      </w:r>
      <w:r w:rsidRPr="0007757F">
        <w:rPr>
          <w:bCs/>
        </w:rPr>
        <w:t xml:space="preserve">provádění </w:t>
      </w:r>
      <w:r w:rsidR="00E1567E">
        <w:rPr>
          <w:bCs/>
        </w:rPr>
        <w:t>kontrol provozuschopnosti, periodi</w:t>
      </w:r>
      <w:r w:rsidR="00C12E63">
        <w:rPr>
          <w:bCs/>
        </w:rPr>
        <w:t>ckých zkoušek, kompletní údržby a</w:t>
      </w:r>
      <w:r w:rsidR="00E1567E">
        <w:rPr>
          <w:bCs/>
        </w:rPr>
        <w:t xml:space="preserve"> oprav hasících přístrojů, číslo rámcové dohody </w:t>
      </w:r>
      <w:r w:rsidR="00C12E63">
        <w:rPr>
          <w:bCs/>
        </w:rPr>
        <w:t>15-12467/2024/551210</w:t>
      </w:r>
      <w:r w:rsidR="00E1567E">
        <w:rPr>
          <w:bCs/>
        </w:rPr>
        <w:t xml:space="preserve"> ze</w:t>
      </w:r>
      <w:r w:rsidR="00C12E63">
        <w:rPr>
          <w:bCs/>
        </w:rPr>
        <w:t xml:space="preserve"> dne 4.4.</w:t>
      </w:r>
      <w:r w:rsidR="00B97230">
        <w:rPr>
          <w:bCs/>
        </w:rPr>
        <w:t>202</w:t>
      </w:r>
      <w:r w:rsidR="00C12E63">
        <w:rPr>
          <w:bCs/>
        </w:rPr>
        <w:t>4</w:t>
      </w:r>
      <w:r w:rsidRPr="0007757F">
        <w:rPr>
          <w:bCs/>
        </w:rPr>
        <w:t>.</w:t>
      </w:r>
    </w:p>
    <w:p w14:paraId="23773EA4" w14:textId="77777777" w:rsidR="005A75B5" w:rsidRPr="00B86CED" w:rsidRDefault="005A75B5" w:rsidP="00DF031B">
      <w:pPr>
        <w:outlineLvl w:val="0"/>
      </w:pPr>
    </w:p>
    <w:p w14:paraId="30AAE6AE" w14:textId="026EC33D" w:rsidR="005A75B5" w:rsidRPr="00B86CED" w:rsidRDefault="00367534" w:rsidP="00DF031B">
      <w:pPr>
        <w:outlineLvl w:val="0"/>
      </w:pPr>
      <w:r w:rsidRPr="00B86CED">
        <w:rPr>
          <w:bCs/>
        </w:rPr>
        <w:t xml:space="preserve">Jménem zadavatele </w:t>
      </w:r>
      <w:r w:rsidRPr="00B86CED">
        <w:t>Vás vyzývám k plnění vyplývajícího z výše uvedené rámcové dohody dle podmínek uvedených v této rámcové dohodě.</w:t>
      </w:r>
    </w:p>
    <w:p w14:paraId="43540984" w14:textId="09FDF0B0" w:rsidR="00B86CED" w:rsidRDefault="00367534" w:rsidP="00DF031B">
      <w:pPr>
        <w:outlineLvl w:val="0"/>
      </w:pPr>
      <w:r>
        <w:t xml:space="preserve">  </w:t>
      </w:r>
    </w:p>
    <w:p w14:paraId="3AD65979" w14:textId="77777777" w:rsidR="005A75B5" w:rsidRPr="00B86CED" w:rsidRDefault="00367534" w:rsidP="00DF031B">
      <w:pPr>
        <w:outlineLvl w:val="0"/>
      </w:pPr>
      <w:r w:rsidRPr="00B86CED">
        <w:t>Specifikace plnění:</w:t>
      </w:r>
    </w:p>
    <w:p w14:paraId="4C335238" w14:textId="74333F03" w:rsidR="005A75B5" w:rsidRPr="00B86CED" w:rsidRDefault="003C560B" w:rsidP="003C560B">
      <w:pPr>
        <w:outlineLvl w:val="0"/>
      </w:pPr>
      <w:r>
        <w:t>DP č.</w:t>
      </w:r>
      <w:r w:rsidR="00605AC0">
        <w:t>3</w:t>
      </w:r>
      <w:r w:rsidR="00926775">
        <w:t xml:space="preserve"> -</w:t>
      </w:r>
      <w:r w:rsidR="00367534" w:rsidRPr="00B86CED">
        <w:t xml:space="preserve"> </w:t>
      </w:r>
      <w:r w:rsidR="009F6816">
        <w:t>provedení</w:t>
      </w:r>
      <w:r w:rsidR="009F6816" w:rsidRPr="009F6816">
        <w:t xml:space="preserve"> </w:t>
      </w:r>
      <w:r w:rsidR="00E1567E">
        <w:t>kontrol</w:t>
      </w:r>
      <w:r w:rsidR="006F2D66">
        <w:t>y</w:t>
      </w:r>
      <w:r w:rsidR="00E1567E">
        <w:t xml:space="preserve"> provozuschopnosti hasících přístrojů v počtech a místech plnění uvedených v příloze dílčí objednávky.</w:t>
      </w:r>
    </w:p>
    <w:p w14:paraId="67E61152" w14:textId="77777777" w:rsidR="005A75B5" w:rsidRPr="00B86CED" w:rsidRDefault="005A75B5" w:rsidP="00DF031B">
      <w:pPr>
        <w:outlineLvl w:val="0"/>
        <w:rPr>
          <w:rFonts w:eastAsia="Calibri"/>
        </w:rPr>
      </w:pPr>
    </w:p>
    <w:p w14:paraId="7E83BCB4" w14:textId="333B2C82" w:rsidR="00B86CED" w:rsidRDefault="00367534" w:rsidP="00DF031B">
      <w:pPr>
        <w:outlineLvl w:val="0"/>
      </w:pPr>
      <w:r w:rsidRPr="00B86CED">
        <w:t>Doba plnění veřejné zakázky:</w:t>
      </w:r>
      <w:r>
        <w:t xml:space="preserve"> </w:t>
      </w:r>
    </w:p>
    <w:p w14:paraId="192B5543" w14:textId="0202BF08" w:rsidR="005A75B5" w:rsidRDefault="001E7DBA" w:rsidP="00DF031B">
      <w:pPr>
        <w:outlineLvl w:val="0"/>
      </w:pPr>
      <w:r>
        <w:t xml:space="preserve">Do </w:t>
      </w:r>
      <w:r w:rsidR="00940B4D">
        <w:t>45</w:t>
      </w:r>
      <w:r w:rsidR="00C12E63">
        <w:t xml:space="preserve"> pracovních dnů od nabytí účinnosti dílčí objednávky č. </w:t>
      </w:r>
      <w:r w:rsidR="00605AC0">
        <w:t>3</w:t>
      </w:r>
      <w:r w:rsidR="009F6816">
        <w:t>.</w:t>
      </w:r>
    </w:p>
    <w:p w14:paraId="0BE5363F" w14:textId="77777777" w:rsidR="00C706CC" w:rsidRPr="00B86CED" w:rsidRDefault="00C706CC" w:rsidP="00DF031B">
      <w:pPr>
        <w:outlineLvl w:val="0"/>
      </w:pPr>
    </w:p>
    <w:p w14:paraId="23244FDE" w14:textId="55A09C30" w:rsidR="00C706CC" w:rsidRDefault="00367534" w:rsidP="00401A83">
      <w:pPr>
        <w:outlineLvl w:val="0"/>
      </w:pPr>
      <w:r w:rsidRPr="00B86CED">
        <w:t xml:space="preserve">Místo plnění veřejné zakázky: </w:t>
      </w:r>
      <w:r w:rsidR="00C706CC">
        <w:t>provozovn</w:t>
      </w:r>
      <w:r w:rsidR="00940B4D">
        <w:t>y objednatele dle přílohy k objednávce</w:t>
      </w:r>
    </w:p>
    <w:p w14:paraId="67BDA0D7" w14:textId="0129C635" w:rsidR="00286889" w:rsidRDefault="00C12E63" w:rsidP="00401A83">
      <w:pPr>
        <w:outlineLvl w:val="0"/>
      </w:pPr>
      <w:r>
        <w:t>1</w:t>
      </w:r>
      <w:r w:rsidR="00605AC0">
        <w:t>1</w:t>
      </w:r>
      <w:r w:rsidR="006567A3" w:rsidRPr="006567A3">
        <w:t>.</w:t>
      </w:r>
      <w:r>
        <w:t>4</w:t>
      </w:r>
      <w:r w:rsidR="009F6816">
        <w:t>.202</w:t>
      </w:r>
      <w:r w:rsidR="00605AC0">
        <w:t>5</w:t>
      </w:r>
    </w:p>
    <w:p w14:paraId="03238886" w14:textId="77777777" w:rsidR="00286889" w:rsidRDefault="00286889" w:rsidP="00401A83">
      <w:pPr>
        <w:outlineLvl w:val="0"/>
        <w:rPr>
          <w:rFonts w:eastAsia="Calibri"/>
        </w:rPr>
      </w:pPr>
    </w:p>
    <w:p w14:paraId="5322A113" w14:textId="518FB1B5" w:rsidR="00401A83" w:rsidRPr="00E21605" w:rsidRDefault="00367534" w:rsidP="00C706CC">
      <w:pPr>
        <w:outlineLvl w:val="0"/>
      </w:pPr>
      <w:r w:rsidRPr="006346AD">
        <w:rPr>
          <w:rFonts w:eastAsia="Calibri"/>
        </w:rPr>
        <w:t>Za správnost vyhotovení:</w:t>
      </w:r>
      <w:r w:rsidR="00C706CC">
        <w:rPr>
          <w:rFonts w:eastAsia="Calibri"/>
        </w:rPr>
        <w:t xml:space="preserve"> Ing.</w:t>
      </w:r>
      <w:r w:rsidRPr="006346AD">
        <w:rPr>
          <w:rFonts w:eastAsia="Calibri"/>
        </w:rPr>
        <w:t xml:space="preserve"> </w:t>
      </w:r>
      <w:r w:rsidR="00401A83">
        <w:t>Petr Němec</w:t>
      </w:r>
      <w:r>
        <w:rPr>
          <w:bCs/>
        </w:rPr>
        <w:t>, Centrum zabezpečení materiálem technický služeb</w:t>
      </w:r>
      <w:r w:rsidR="00F1076C">
        <w:rPr>
          <w:bCs/>
        </w:rPr>
        <w:t xml:space="preserve"> VZ </w:t>
      </w:r>
      <w:r>
        <w:rPr>
          <w:bCs/>
        </w:rPr>
        <w:t>551210</w:t>
      </w:r>
      <w:r w:rsidR="00F1076C">
        <w:rPr>
          <w:bCs/>
        </w:rPr>
        <w:t xml:space="preserve"> Štěpánov.</w:t>
      </w:r>
    </w:p>
    <w:sectPr w:rsidR="00401A83" w:rsidRPr="00E21605" w:rsidSect="00506101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4404" w14:textId="77777777" w:rsidR="00CB216F" w:rsidRDefault="00CB216F">
      <w:r>
        <w:separator/>
      </w:r>
    </w:p>
  </w:endnote>
  <w:endnote w:type="continuationSeparator" w:id="0">
    <w:p w14:paraId="702CC6E8" w14:textId="77777777" w:rsidR="00CB216F" w:rsidRDefault="00C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FD455" w14:textId="5506E5F6" w:rsidR="000522BB" w:rsidRPr="00ED751C" w:rsidRDefault="00367534" w:rsidP="001A2E4F">
    <w:pPr>
      <w:pStyle w:val="Zpat"/>
      <w:jc w:val="right"/>
      <w:rPr>
        <w:rFonts w:ascii="Times New Roman" w:hAnsi="Times New Roman" w:cs="Times New Roman"/>
      </w:rPr>
    </w:pPr>
    <w:r w:rsidRPr="00ED751C">
      <w:rPr>
        <w:rFonts w:ascii="Times New Roman" w:hAnsi="Times New Roman" w:cs="Times New Roman"/>
      </w:rPr>
      <w:t xml:space="preserve">Strana: </w:t>
    </w:r>
    <w:r w:rsidRPr="00ED751C">
      <w:rPr>
        <w:rFonts w:ascii="Times New Roman" w:hAnsi="Times New Roman" w:cs="Times New Roman"/>
      </w:rPr>
      <w:fldChar w:fldCharType="begin"/>
    </w:r>
    <w:r w:rsidRPr="00ED751C">
      <w:rPr>
        <w:rFonts w:ascii="Times New Roman" w:hAnsi="Times New Roman" w:cs="Times New Roman"/>
      </w:rPr>
      <w:instrText>PAGE</w:instrText>
    </w:r>
    <w:r w:rsidRPr="00ED751C">
      <w:rPr>
        <w:rFonts w:ascii="Times New Roman" w:hAnsi="Times New Roman" w:cs="Times New Roman"/>
      </w:rPr>
      <w:fldChar w:fldCharType="separate"/>
    </w:r>
    <w:r w:rsidR="00C12E63">
      <w:rPr>
        <w:rFonts w:ascii="Times New Roman" w:hAnsi="Times New Roman" w:cs="Times New Roman"/>
        <w:noProof/>
      </w:rPr>
      <w:t>1</w:t>
    </w:r>
    <w:r w:rsidRPr="00ED751C">
      <w:rPr>
        <w:rFonts w:ascii="Times New Roman" w:hAnsi="Times New Roman" w:cs="Times New Roman"/>
      </w:rPr>
      <w:fldChar w:fldCharType="end"/>
    </w:r>
    <w:r w:rsidRPr="00ED751C">
      <w:rPr>
        <w:rFonts w:ascii="Times New Roman" w:hAnsi="Times New Roman" w:cs="Times New Roman"/>
      </w:rPr>
      <w:t>/</w:t>
    </w:r>
    <w:r w:rsidRPr="00ED751C">
      <w:rPr>
        <w:rFonts w:ascii="Times New Roman" w:hAnsi="Times New Roman" w:cs="Times New Roman"/>
      </w:rPr>
      <w:fldChar w:fldCharType="begin"/>
    </w:r>
    <w:r w:rsidRPr="00ED751C">
      <w:rPr>
        <w:rFonts w:ascii="Times New Roman" w:hAnsi="Times New Roman" w:cs="Times New Roman"/>
      </w:rPr>
      <w:instrText>NUMPAGES</w:instrText>
    </w:r>
    <w:r w:rsidRPr="00ED751C">
      <w:rPr>
        <w:rFonts w:ascii="Times New Roman" w:hAnsi="Times New Roman" w:cs="Times New Roman"/>
      </w:rPr>
      <w:fldChar w:fldCharType="separate"/>
    </w:r>
    <w:r w:rsidR="00C12E63">
      <w:rPr>
        <w:rFonts w:ascii="Times New Roman" w:hAnsi="Times New Roman" w:cs="Times New Roman"/>
        <w:noProof/>
      </w:rPr>
      <w:t>1</w:t>
    </w:r>
    <w:r w:rsidRPr="00ED751C">
      <w:rPr>
        <w:rFonts w:ascii="Times New Roman" w:hAnsi="Times New Roman" w:cs="Times New Roman"/>
      </w:rPr>
      <w:fldChar w:fldCharType="end"/>
    </w:r>
  </w:p>
  <w:p w14:paraId="0491836B" w14:textId="77777777" w:rsidR="000522BB" w:rsidRDefault="00052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93BB" w14:textId="77777777" w:rsidR="00CB216F" w:rsidRDefault="00CB216F">
      <w:r>
        <w:separator/>
      </w:r>
    </w:p>
  </w:footnote>
  <w:footnote w:type="continuationSeparator" w:id="0">
    <w:p w14:paraId="787DB08F" w14:textId="77777777" w:rsidR="00CB216F" w:rsidRDefault="00CB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0507" w14:textId="5479B486" w:rsidR="000522BB" w:rsidRPr="00506101" w:rsidRDefault="000522BB" w:rsidP="0050610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28"/>
    <w:rsid w:val="0005084E"/>
    <w:rsid w:val="00051D6C"/>
    <w:rsid w:val="00052148"/>
    <w:rsid w:val="000522BB"/>
    <w:rsid w:val="0007757F"/>
    <w:rsid w:val="000841F4"/>
    <w:rsid w:val="000A71D7"/>
    <w:rsid w:val="000B2049"/>
    <w:rsid w:val="000C44BC"/>
    <w:rsid w:val="00146D6A"/>
    <w:rsid w:val="0015386B"/>
    <w:rsid w:val="00187A23"/>
    <w:rsid w:val="0019365D"/>
    <w:rsid w:val="001A2E4F"/>
    <w:rsid w:val="001D1059"/>
    <w:rsid w:val="001D2045"/>
    <w:rsid w:val="001E7DBA"/>
    <w:rsid w:val="001F612F"/>
    <w:rsid w:val="00210DDE"/>
    <w:rsid w:val="00254CAA"/>
    <w:rsid w:val="00265C5D"/>
    <w:rsid w:val="00286889"/>
    <w:rsid w:val="002B32D6"/>
    <w:rsid w:val="0030618F"/>
    <w:rsid w:val="003566CC"/>
    <w:rsid w:val="0036274E"/>
    <w:rsid w:val="00364C6C"/>
    <w:rsid w:val="003673EE"/>
    <w:rsid w:val="00367534"/>
    <w:rsid w:val="003B4E53"/>
    <w:rsid w:val="003C560B"/>
    <w:rsid w:val="003E0388"/>
    <w:rsid w:val="00400781"/>
    <w:rsid w:val="00401A83"/>
    <w:rsid w:val="00422409"/>
    <w:rsid w:val="00431D07"/>
    <w:rsid w:val="004514CD"/>
    <w:rsid w:val="00463613"/>
    <w:rsid w:val="0048062E"/>
    <w:rsid w:val="004B4CA1"/>
    <w:rsid w:val="004E5CF5"/>
    <w:rsid w:val="004E7851"/>
    <w:rsid w:val="00500B5B"/>
    <w:rsid w:val="00506101"/>
    <w:rsid w:val="00511362"/>
    <w:rsid w:val="00523A79"/>
    <w:rsid w:val="00577A12"/>
    <w:rsid w:val="00580752"/>
    <w:rsid w:val="005A4216"/>
    <w:rsid w:val="005A75B5"/>
    <w:rsid w:val="005B6156"/>
    <w:rsid w:val="00605AC0"/>
    <w:rsid w:val="006346AD"/>
    <w:rsid w:val="006567A3"/>
    <w:rsid w:val="006B4471"/>
    <w:rsid w:val="006C37AA"/>
    <w:rsid w:val="006C7B55"/>
    <w:rsid w:val="006D230D"/>
    <w:rsid w:val="006E3397"/>
    <w:rsid w:val="006F2D66"/>
    <w:rsid w:val="006F2EC1"/>
    <w:rsid w:val="006F487D"/>
    <w:rsid w:val="007A169B"/>
    <w:rsid w:val="007B042F"/>
    <w:rsid w:val="007B58E8"/>
    <w:rsid w:val="007D0E28"/>
    <w:rsid w:val="007D1369"/>
    <w:rsid w:val="007E1791"/>
    <w:rsid w:val="00815DBD"/>
    <w:rsid w:val="00826027"/>
    <w:rsid w:val="008379B0"/>
    <w:rsid w:val="00857282"/>
    <w:rsid w:val="008D0603"/>
    <w:rsid w:val="008F6477"/>
    <w:rsid w:val="00903515"/>
    <w:rsid w:val="00911169"/>
    <w:rsid w:val="0092470B"/>
    <w:rsid w:val="00926775"/>
    <w:rsid w:val="00940B4D"/>
    <w:rsid w:val="00953C03"/>
    <w:rsid w:val="00984E8E"/>
    <w:rsid w:val="009C411D"/>
    <w:rsid w:val="009D78A5"/>
    <w:rsid w:val="009F6816"/>
    <w:rsid w:val="00A57A74"/>
    <w:rsid w:val="00A70EFC"/>
    <w:rsid w:val="00AD5041"/>
    <w:rsid w:val="00AE5F4F"/>
    <w:rsid w:val="00B05A50"/>
    <w:rsid w:val="00B62DD1"/>
    <w:rsid w:val="00B86CED"/>
    <w:rsid w:val="00B97230"/>
    <w:rsid w:val="00BA3034"/>
    <w:rsid w:val="00BB09AE"/>
    <w:rsid w:val="00BE136C"/>
    <w:rsid w:val="00C0633E"/>
    <w:rsid w:val="00C12E63"/>
    <w:rsid w:val="00C20769"/>
    <w:rsid w:val="00C52028"/>
    <w:rsid w:val="00C706CC"/>
    <w:rsid w:val="00C732B1"/>
    <w:rsid w:val="00CB216F"/>
    <w:rsid w:val="00CC3543"/>
    <w:rsid w:val="00CD5A05"/>
    <w:rsid w:val="00CF4F62"/>
    <w:rsid w:val="00D177A4"/>
    <w:rsid w:val="00D341C6"/>
    <w:rsid w:val="00D45DC9"/>
    <w:rsid w:val="00D57F94"/>
    <w:rsid w:val="00D74731"/>
    <w:rsid w:val="00D961BA"/>
    <w:rsid w:val="00DE4709"/>
    <w:rsid w:val="00DF031B"/>
    <w:rsid w:val="00DF171A"/>
    <w:rsid w:val="00DF7565"/>
    <w:rsid w:val="00E1410D"/>
    <w:rsid w:val="00E1567E"/>
    <w:rsid w:val="00E21605"/>
    <w:rsid w:val="00E40C3B"/>
    <w:rsid w:val="00E63A8B"/>
    <w:rsid w:val="00E93AD5"/>
    <w:rsid w:val="00EA0814"/>
    <w:rsid w:val="00EB45AF"/>
    <w:rsid w:val="00EB5BD2"/>
    <w:rsid w:val="00ED751C"/>
    <w:rsid w:val="00F1076C"/>
    <w:rsid w:val="00F2024E"/>
    <w:rsid w:val="00F23205"/>
    <w:rsid w:val="00F518D2"/>
    <w:rsid w:val="00F67DD5"/>
    <w:rsid w:val="00F82964"/>
    <w:rsid w:val="00F91F0C"/>
    <w:rsid w:val="00FB668D"/>
    <w:rsid w:val="00FC7A81"/>
    <w:rsid w:val="00FD0327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CEB5"/>
  <w15:docId w15:val="{5BDA5C5D-6CC3-471D-BBC5-E4D7D69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A308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5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777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7778D"/>
  </w:style>
  <w:style w:type="paragraph" w:styleId="Zpat">
    <w:name w:val="footer"/>
    <w:basedOn w:val="Normln"/>
    <w:link w:val="ZpatChar"/>
    <w:uiPriority w:val="99"/>
    <w:unhideWhenUsed/>
    <w:rsid w:val="004777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7778D"/>
  </w:style>
  <w:style w:type="character" w:styleId="Odkaznakoment">
    <w:name w:val="annotation reference"/>
    <w:basedOn w:val="Standardnpsmoodstavce"/>
    <w:uiPriority w:val="99"/>
    <w:semiHidden/>
    <w:unhideWhenUsed/>
    <w:rsid w:val="00A10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0F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0F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F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4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A308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5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736529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36529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Bezmezer">
    <w:name w:val="No Spacing"/>
    <w:uiPriority w:val="1"/>
    <w:qFormat/>
    <w:rsid w:val="0038757D"/>
    <w:pPr>
      <w:spacing w:after="0" w:line="240" w:lineRule="auto"/>
    </w:pPr>
    <w:rPr>
      <w:rFonts w:eastAsiaTheme="minorEastAsia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pPr>
      <w:spacing w:after="160" w:line="259" w:lineRule="auto"/>
    </w:pPr>
    <w:rPr>
      <w:rFonts w:ascii="Times New Roman" w:eastAsia="Calibri" w:hAnsi="Times New Roman" w:cs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182C2-C2AD-4C13-A01C-5D3FC8917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7C803-0449-4AA3-97EA-84C217165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67603-9AFB-4C52-84C8-97EB8CDEC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VZ.1.1.30.docx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VZ.1.1.30.docx</dc:title>
  <dc:creator>imo</dc:creator>
  <cp:lastModifiedBy>Němec Petr6 - MO ČR</cp:lastModifiedBy>
  <cp:revision>4</cp:revision>
  <cp:lastPrinted>2021-09-15T04:57:00Z</cp:lastPrinted>
  <dcterms:created xsi:type="dcterms:W3CDTF">2025-04-11T08:53:00Z</dcterms:created>
  <dcterms:modified xsi:type="dcterms:W3CDTF">2025-04-11T08:56:00Z</dcterms:modified>
</cp:coreProperties>
</file>